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167D21">
        <w:t>10</w:t>
      </w:r>
      <w:r w:rsidR="00D164C9">
        <w:t>-1</w:t>
      </w:r>
      <w:r w:rsidR="009E1D0C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846"/>
        <w:gridCol w:w="4253"/>
        <w:gridCol w:w="3118"/>
        <w:gridCol w:w="1403"/>
      </w:tblGrid>
      <w:tr w:rsidR="00630E2E" w:rsidRPr="00167D21" w:rsidTr="00167D21">
        <w:trPr>
          <w:trHeight w:val="538"/>
        </w:trPr>
        <w:tc>
          <w:tcPr>
            <w:tcW w:w="284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253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1403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167D21">
        <w:tc>
          <w:tcPr>
            <w:tcW w:w="2846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67D21">
              <w:rPr>
                <w:rFonts w:ascii="Arial" w:hAnsi="Arial" w:cs="Arial"/>
              </w:rPr>
              <w:t>746</w:t>
            </w:r>
            <w:bookmarkStart w:id="0" w:name="_GoBack"/>
            <w:bookmarkEnd w:id="0"/>
          </w:p>
          <w:p w:rsidR="00C6194B" w:rsidRDefault="00167D21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Blikarbejde</w:t>
            </w:r>
          </w:p>
        </w:tc>
        <w:tc>
          <w:tcPr>
            <w:tcW w:w="4253" w:type="dxa"/>
          </w:tcPr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  <w:r w:rsidR="00167D21">
              <w:rPr>
                <w:rFonts w:ascii="Arial" w:eastAsia="Arial" w:hAnsi="Arial" w:cs="Arial"/>
              </w:rPr>
              <w:t>002</w:t>
            </w:r>
          </w:p>
          <w:p w:rsidR="00193B3E" w:rsidRDefault="00167D21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Fremstilling af tagrender og nedløb</w:t>
            </w:r>
          </w:p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167D21">
              <w:rPr>
                <w:rFonts w:ascii="Arial" w:eastAsia="Arial" w:hAnsi="Arial" w:cs="Arial"/>
              </w:rPr>
              <w:t>2003</w:t>
            </w:r>
          </w:p>
          <w:p w:rsidR="00193B3E" w:rsidRDefault="00167D21" w:rsidP="00167D2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Fremstilling af formstykker til tagrender og nedløb</w:t>
            </w:r>
          </w:p>
          <w:p w:rsidR="00167D21" w:rsidRDefault="00167D21" w:rsidP="00167D2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42005 Fremstilling af geringer</w:t>
            </w:r>
          </w:p>
          <w:p w:rsidR="00167D21" w:rsidRDefault="00167D21" w:rsidP="00167D2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42006 Fremstilling af svanehalse</w:t>
            </w:r>
          </w:p>
          <w:p w:rsidR="00167D21" w:rsidRPr="001B1E1A" w:rsidRDefault="00167D21" w:rsidP="00167D2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42007 Fremstilling af udluftningshætter</w:t>
            </w:r>
          </w:p>
        </w:tc>
        <w:tc>
          <w:tcPr>
            <w:tcW w:w="3118" w:type="dxa"/>
          </w:tcPr>
          <w:p w:rsidR="00C6194B" w:rsidRDefault="00167D21" w:rsidP="00C6194B">
            <w:r>
              <w:t>Herningsholm Erhvervsskole</w:t>
            </w:r>
          </w:p>
          <w:p w:rsidR="00193B3E" w:rsidRDefault="00167D21" w:rsidP="00C6194B">
            <w:r>
              <w:t>Lillelundvej 21</w:t>
            </w:r>
          </w:p>
          <w:p w:rsidR="00193B3E" w:rsidRDefault="00167D21" w:rsidP="00C6194B">
            <w:proofErr w:type="gramStart"/>
            <w:r>
              <w:t>7400  Herning</w:t>
            </w:r>
            <w:proofErr w:type="gramEnd"/>
          </w:p>
          <w:p w:rsidR="00C6194B" w:rsidRDefault="00C6194B" w:rsidP="00C6194B"/>
        </w:tc>
        <w:tc>
          <w:tcPr>
            <w:tcW w:w="1403" w:type="dxa"/>
          </w:tcPr>
          <w:p w:rsidR="00C6194B" w:rsidRDefault="00167D21" w:rsidP="00C6194B">
            <w:r>
              <w:t>27</w:t>
            </w:r>
            <w:r w:rsidR="00C6194B">
              <w:t>.0</w:t>
            </w:r>
            <w:r w:rsidR="00193B3E">
              <w:t>3</w:t>
            </w:r>
            <w:r w:rsidR="00C6194B">
              <w:t xml:space="preserve">.17 - </w:t>
            </w:r>
            <w:r>
              <w:t>16</w:t>
            </w:r>
            <w:r w:rsidR="00C6194B">
              <w:t>.</w:t>
            </w:r>
            <w:r w:rsidR="001B1E1A">
              <w:t>0</w:t>
            </w:r>
            <w:r>
              <w:t>4</w:t>
            </w:r>
            <w:r w:rsidR="00C6194B">
              <w:t>.17</w:t>
            </w:r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2017-03-27T07:46:00Z</dcterms:created>
  <dcterms:modified xsi:type="dcterms:W3CDTF">2017-03-27T07:52:00Z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